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D4" w:rsidRDefault="009B22D4" w:rsidP="00F820B6">
      <w:pPr>
        <w:spacing w:before="120" w:after="0"/>
        <w:jc w:val="right"/>
        <w:rPr>
          <w:rFonts w:ascii="Tahoma" w:hAnsi="Tahoma" w:cs="Tahoma"/>
        </w:rPr>
      </w:pPr>
      <w:r>
        <w:rPr>
          <w:rFonts w:ascii="Tahoma-Bold" w:hAnsi="Tahoma-Bold" w:cs="Tahoma-Bold"/>
          <w:b/>
          <w:bCs/>
          <w:spacing w:val="8"/>
        </w:rPr>
        <w:tab/>
      </w:r>
      <w:r>
        <w:rPr>
          <w:rFonts w:ascii="Tahoma-Bold" w:hAnsi="Tahoma-Bold" w:cs="Tahoma-Bold"/>
          <w:b/>
          <w:bCs/>
          <w:spacing w:val="8"/>
        </w:rPr>
        <w:tab/>
      </w:r>
      <w:r>
        <w:rPr>
          <w:rFonts w:ascii="Tahoma-Bold" w:hAnsi="Tahoma-Bold" w:cs="Tahoma-Bold"/>
          <w:b/>
          <w:bCs/>
          <w:spacing w:val="8"/>
        </w:rPr>
        <w:tab/>
      </w:r>
      <w:r>
        <w:rPr>
          <w:rFonts w:ascii="Tahoma-Bold" w:hAnsi="Tahoma-Bold" w:cs="Tahoma-Bold"/>
          <w:b/>
          <w:bCs/>
          <w:spacing w:val="8"/>
        </w:rPr>
        <w:tab/>
      </w:r>
      <w:r>
        <w:rPr>
          <w:rFonts w:ascii="Tahoma" w:hAnsi="Tahoma" w:cs="Tahoma"/>
        </w:rPr>
        <w:t>Wi</w:t>
      </w:r>
      <w:r w:rsidR="008D0864">
        <w:rPr>
          <w:rFonts w:ascii="Tahoma" w:hAnsi="Tahoma" w:cs="Tahoma"/>
        </w:rPr>
        <w:t>e</w:t>
      </w:r>
      <w:r>
        <w:rPr>
          <w:rFonts w:ascii="Tahoma" w:hAnsi="Tahoma" w:cs="Tahoma"/>
        </w:rPr>
        <w:t>tze, 04. Februar 2018</w:t>
      </w:r>
    </w:p>
    <w:p w:rsidR="00B45F54" w:rsidRPr="00916CF2" w:rsidRDefault="00B45F54" w:rsidP="00950524">
      <w:pPr>
        <w:spacing w:after="0"/>
        <w:jc w:val="center"/>
        <w:rPr>
          <w:rFonts w:ascii="Tahoma" w:hAnsi="Tahoma" w:cs="Tahoma"/>
          <w:b/>
        </w:rPr>
      </w:pPr>
    </w:p>
    <w:p w:rsidR="0070085A" w:rsidRPr="00950524" w:rsidRDefault="007F6EEB" w:rsidP="007F6EEB">
      <w:pPr>
        <w:tabs>
          <w:tab w:val="left" w:pos="3402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950524" w:rsidRPr="00950524">
        <w:rPr>
          <w:rFonts w:ascii="Tahoma" w:hAnsi="Tahoma" w:cs="Tahoma"/>
          <w:b/>
        </w:rPr>
        <w:t>PRESSEMITTEILUNG</w:t>
      </w:r>
    </w:p>
    <w:p w:rsidR="00950524" w:rsidRDefault="007F6EEB" w:rsidP="007F6EEB">
      <w:pPr>
        <w:tabs>
          <w:tab w:val="left" w:pos="3402"/>
        </w:tabs>
        <w:spacing w:after="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950524" w:rsidRPr="00950524">
        <w:rPr>
          <w:rFonts w:ascii="Tahoma" w:hAnsi="Tahoma" w:cs="Tahoma"/>
          <w:b/>
        </w:rPr>
        <w:t>=============</w:t>
      </w:r>
    </w:p>
    <w:p w:rsidR="009B22D4" w:rsidRPr="00950524" w:rsidRDefault="00916CF2" w:rsidP="00950524">
      <w:pPr>
        <w:spacing w:after="0"/>
        <w:jc w:val="center"/>
        <w:rPr>
          <w:rFonts w:ascii="Tahoma" w:hAnsi="Tahoma" w:cs="Tahoma"/>
          <w:b/>
        </w:rPr>
      </w:pPr>
      <w:r>
        <w:rPr>
          <w:noProof/>
          <w:lang w:eastAsia="de-DE"/>
        </w:rPr>
        <w:drawing>
          <wp:anchor distT="0" distB="0" distL="0" distR="0" simplePos="0" relativeHeight="251660288" behindDoc="1" locked="0" layoutInCell="1" allowOverlap="1" wp14:anchorId="7B44A86A" wp14:editId="13FDD655">
            <wp:simplePos x="0" y="0"/>
            <wp:positionH relativeFrom="column">
              <wp:posOffset>-99695</wp:posOffset>
            </wp:positionH>
            <wp:positionV relativeFrom="paragraph">
              <wp:posOffset>82550</wp:posOffset>
            </wp:positionV>
            <wp:extent cx="2264400" cy="723600"/>
            <wp:effectExtent l="0" t="0" r="3175" b="635"/>
            <wp:wrapTight wrapText="bothSides">
              <wp:wrapPolygon edited="0">
                <wp:start x="0" y="0"/>
                <wp:lineTo x="0" y="21050"/>
                <wp:lineTo x="21449" y="21050"/>
                <wp:lineTo x="2144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6" b="8288"/>
                    <a:stretch/>
                  </pic:blipFill>
                  <pic:spPr bwMode="auto">
                    <a:xfrm>
                      <a:off x="0" y="0"/>
                      <a:ext cx="2264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864" w:rsidRDefault="008D0864" w:rsidP="00916CF2">
      <w:pPr>
        <w:spacing w:after="120"/>
        <w:rPr>
          <w:rFonts w:ascii="Tahoma" w:hAnsi="Tahoma" w:cs="Tahoma"/>
          <w:b/>
        </w:rPr>
      </w:pPr>
      <w:r w:rsidRPr="0070085A">
        <w:rPr>
          <w:rFonts w:ascii="Tahoma" w:hAnsi="Tahoma" w:cs="Tahoma"/>
          <w:b/>
        </w:rPr>
        <w:t>„Das Leben ist Jippie</w:t>
      </w:r>
      <w:r>
        <w:rPr>
          <w:rFonts w:ascii="Tahoma" w:hAnsi="Tahoma" w:cs="Tahoma"/>
          <w:b/>
        </w:rPr>
        <w:t>“</w:t>
      </w:r>
      <w:r w:rsidRPr="0070085A">
        <w:rPr>
          <w:rFonts w:ascii="Tahoma" w:hAnsi="Tahoma" w:cs="Tahoma"/>
          <w:b/>
        </w:rPr>
        <w:t xml:space="preserve"> –</w:t>
      </w:r>
      <w:r>
        <w:rPr>
          <w:rFonts w:ascii="Tahoma" w:hAnsi="Tahoma" w:cs="Tahoma"/>
          <w:b/>
        </w:rPr>
        <w:t xml:space="preserve"> einzigartige</w:t>
      </w:r>
      <w:r w:rsidRPr="0070085A">
        <w:rPr>
          <w:rFonts w:ascii="Tahoma" w:hAnsi="Tahoma" w:cs="Tahoma"/>
          <w:b/>
        </w:rPr>
        <w:t xml:space="preserve"> multimediale und interaktive Abenteuerwelt für Kinder zwischen </w:t>
      </w:r>
      <w:r>
        <w:rPr>
          <w:rFonts w:ascii="Tahoma" w:hAnsi="Tahoma" w:cs="Tahoma"/>
          <w:b/>
        </w:rPr>
        <w:t xml:space="preserve">sieben </w:t>
      </w:r>
      <w:r w:rsidRPr="0070085A">
        <w:rPr>
          <w:rFonts w:ascii="Tahoma" w:hAnsi="Tahoma" w:cs="Tahoma"/>
          <w:b/>
        </w:rPr>
        <w:t xml:space="preserve">und </w:t>
      </w:r>
      <w:r>
        <w:rPr>
          <w:rFonts w:ascii="Tahoma" w:hAnsi="Tahoma" w:cs="Tahoma"/>
          <w:b/>
        </w:rPr>
        <w:t xml:space="preserve">dreizehn </w:t>
      </w:r>
      <w:r w:rsidRPr="0070085A">
        <w:rPr>
          <w:rFonts w:ascii="Tahoma" w:hAnsi="Tahoma" w:cs="Tahoma"/>
          <w:b/>
        </w:rPr>
        <w:t xml:space="preserve">Jahren </w:t>
      </w:r>
    </w:p>
    <w:p w:rsidR="00B60630" w:rsidRPr="0070085A" w:rsidRDefault="00B60630" w:rsidP="00916CF2">
      <w:pPr>
        <w:spacing w:after="0"/>
        <w:rPr>
          <w:rFonts w:ascii="Tahoma" w:hAnsi="Tahoma" w:cs="Tahoma"/>
          <w:b/>
        </w:rPr>
      </w:pPr>
      <w:r w:rsidRPr="0070085A">
        <w:rPr>
          <w:rFonts w:ascii="Tahoma" w:hAnsi="Tahoma" w:cs="Tahoma"/>
          <w:b/>
        </w:rPr>
        <w:t xml:space="preserve">Deutsche UNESCO-Kommission übernimmt Schirmherrschaft für </w:t>
      </w:r>
      <w:hyperlink r:id="rId8" w:history="1">
        <w:r w:rsidRPr="0070085A">
          <w:rPr>
            <w:rStyle w:val="Hyperlink"/>
            <w:rFonts w:ascii="Tahoma" w:hAnsi="Tahoma" w:cs="Tahoma"/>
            <w:b/>
          </w:rPr>
          <w:t>www.jippie.life</w:t>
        </w:r>
      </w:hyperlink>
    </w:p>
    <w:p w:rsidR="009B22D4" w:rsidRPr="0070085A" w:rsidRDefault="00B60630" w:rsidP="00916CF2">
      <w:pPr>
        <w:spacing w:after="0"/>
        <w:rPr>
          <w:rFonts w:ascii="Tahoma" w:hAnsi="Tahoma" w:cs="Tahoma"/>
          <w:b/>
        </w:rPr>
      </w:pPr>
      <w:r w:rsidRPr="0070085A">
        <w:rPr>
          <w:rFonts w:ascii="Tahoma" w:hAnsi="Tahoma" w:cs="Tahoma"/>
          <w:b/>
        </w:rPr>
        <w:t xml:space="preserve"> </w:t>
      </w:r>
    </w:p>
    <w:p w:rsidR="00950524" w:rsidRDefault="00950524" w:rsidP="00742B27">
      <w:pPr>
        <w:spacing w:after="0"/>
        <w:rPr>
          <w:rFonts w:ascii="Tahoma" w:hAnsi="Tahoma" w:cs="Tahoma"/>
        </w:rPr>
      </w:pPr>
    </w:p>
    <w:p w:rsidR="00110114" w:rsidRDefault="00ED7543" w:rsidP="00CB5BE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ED7543">
        <w:rPr>
          <w:rFonts w:ascii="Tahoma" w:hAnsi="Tahoma" w:cs="Tahoma"/>
        </w:rPr>
        <w:t xml:space="preserve">ie Deutsche UNESCO-Kommission </w:t>
      </w:r>
      <w:r w:rsidR="00110114">
        <w:rPr>
          <w:rFonts w:ascii="Tahoma" w:hAnsi="Tahoma" w:cs="Tahoma"/>
        </w:rPr>
        <w:t xml:space="preserve">hat </w:t>
      </w:r>
      <w:r w:rsidRPr="00ED7543">
        <w:rPr>
          <w:rFonts w:ascii="Tahoma" w:hAnsi="Tahoma" w:cs="Tahoma"/>
        </w:rPr>
        <w:t xml:space="preserve">für das Jahr 2018 die Schirmherrschaft für die transmediale Kinderplattform „Das Leben ist Jippie“ übernommen. </w:t>
      </w:r>
      <w:r>
        <w:rPr>
          <w:rFonts w:ascii="Tahoma" w:hAnsi="Tahoma" w:cs="Tahoma"/>
        </w:rPr>
        <w:t>D</w:t>
      </w:r>
      <w:r w:rsidR="00F309DC">
        <w:rPr>
          <w:rFonts w:ascii="Tahoma" w:hAnsi="Tahoma" w:cs="Tahoma"/>
        </w:rPr>
        <w:t>iese</w:t>
      </w:r>
      <w:r>
        <w:rPr>
          <w:rFonts w:ascii="Tahoma" w:hAnsi="Tahoma" w:cs="Tahoma"/>
        </w:rPr>
        <w:t xml:space="preserve">s beispielhafte </w:t>
      </w:r>
      <w:r w:rsidRPr="00ED7543">
        <w:rPr>
          <w:rFonts w:ascii="Tahoma" w:hAnsi="Tahoma" w:cs="Tahoma"/>
        </w:rPr>
        <w:t>Webportal</w:t>
      </w:r>
      <w:r>
        <w:rPr>
          <w:rFonts w:ascii="Tahoma" w:hAnsi="Tahoma" w:cs="Tahoma"/>
        </w:rPr>
        <w:t xml:space="preserve"> führt </w:t>
      </w:r>
      <w:r w:rsidRPr="00ED7543">
        <w:rPr>
          <w:rFonts w:ascii="Tahoma" w:hAnsi="Tahoma" w:cs="Tahoma"/>
        </w:rPr>
        <w:t>Kinder von sieben bis dreizehn Jahren spielerisch</w:t>
      </w:r>
      <w:r w:rsidR="00D47C1C">
        <w:rPr>
          <w:rFonts w:ascii="Tahoma" w:hAnsi="Tahoma" w:cs="Tahoma"/>
        </w:rPr>
        <w:t xml:space="preserve"> und</w:t>
      </w:r>
      <w:r w:rsidRPr="00ED7543">
        <w:rPr>
          <w:rFonts w:ascii="Tahoma" w:hAnsi="Tahoma" w:cs="Tahoma"/>
        </w:rPr>
        <w:t xml:space="preserve"> unterhaltsam in die globalisierte Welt ein</w:t>
      </w:r>
      <w:r>
        <w:rPr>
          <w:rFonts w:ascii="Tahoma" w:hAnsi="Tahoma" w:cs="Tahoma"/>
        </w:rPr>
        <w:t xml:space="preserve">. Sie werden mit packenden </w:t>
      </w:r>
      <w:r w:rsidR="00F309DC">
        <w:rPr>
          <w:rFonts w:ascii="Tahoma" w:hAnsi="Tahoma" w:cs="Tahoma"/>
        </w:rPr>
        <w:t xml:space="preserve">Graphic-Novel </w:t>
      </w:r>
      <w:r>
        <w:rPr>
          <w:rFonts w:ascii="Tahoma" w:hAnsi="Tahoma" w:cs="Tahoma"/>
        </w:rPr>
        <w:t xml:space="preserve">Abenteuern </w:t>
      </w:r>
      <w:r w:rsidR="00F309DC">
        <w:rPr>
          <w:rFonts w:ascii="Tahoma" w:hAnsi="Tahoma" w:cs="Tahoma"/>
        </w:rPr>
        <w:t xml:space="preserve">interaktiv in die Storyworld der Plattform eingebunden. Diese Abenteuerreisen, etwa nach </w:t>
      </w:r>
      <w:r>
        <w:rPr>
          <w:rFonts w:ascii="Tahoma" w:hAnsi="Tahoma" w:cs="Tahoma"/>
        </w:rPr>
        <w:t xml:space="preserve">Sumatra oder </w:t>
      </w:r>
      <w:r w:rsidR="00F309DC">
        <w:rPr>
          <w:rFonts w:ascii="Tahoma" w:hAnsi="Tahoma" w:cs="Tahoma"/>
        </w:rPr>
        <w:t xml:space="preserve">nach </w:t>
      </w:r>
      <w:r>
        <w:rPr>
          <w:rFonts w:ascii="Tahoma" w:hAnsi="Tahoma" w:cs="Tahoma"/>
        </w:rPr>
        <w:t>China</w:t>
      </w:r>
      <w:r w:rsidR="00F309D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309DC">
        <w:rPr>
          <w:rFonts w:ascii="Tahoma" w:hAnsi="Tahoma" w:cs="Tahoma"/>
        </w:rPr>
        <w:t xml:space="preserve">werden mit </w:t>
      </w:r>
      <w:r>
        <w:rPr>
          <w:rFonts w:ascii="Tahoma" w:hAnsi="Tahoma" w:cs="Tahoma"/>
        </w:rPr>
        <w:t>spannenden Online-Spielen, einem in</w:t>
      </w:r>
      <w:r w:rsidR="00D47C1C">
        <w:rPr>
          <w:rFonts w:ascii="Tahoma" w:hAnsi="Tahoma" w:cs="Tahoma"/>
        </w:rPr>
        <w:t>formativen Foto- und Filmarchiv sowie</w:t>
      </w:r>
      <w:r>
        <w:rPr>
          <w:rFonts w:ascii="Tahoma" w:hAnsi="Tahoma" w:cs="Tahoma"/>
        </w:rPr>
        <w:t xml:space="preserve"> einem persönlichen Abenteuer-Reisebuch </w:t>
      </w:r>
      <w:r w:rsidR="00F309DC">
        <w:rPr>
          <w:rFonts w:ascii="Tahoma" w:hAnsi="Tahoma" w:cs="Tahoma"/>
        </w:rPr>
        <w:t>verknüpft. Zugleich k</w:t>
      </w:r>
      <w:r>
        <w:rPr>
          <w:rFonts w:ascii="Tahoma" w:hAnsi="Tahoma" w:cs="Tahoma"/>
        </w:rPr>
        <w:t xml:space="preserve">önnen sich </w:t>
      </w:r>
      <w:r w:rsidR="00F309DC">
        <w:rPr>
          <w:rFonts w:ascii="Tahoma" w:hAnsi="Tahoma" w:cs="Tahoma"/>
        </w:rPr>
        <w:t xml:space="preserve">die Kinder </w:t>
      </w:r>
      <w:r>
        <w:rPr>
          <w:rFonts w:ascii="Tahoma" w:hAnsi="Tahoma" w:cs="Tahoma"/>
        </w:rPr>
        <w:t>als H</w:t>
      </w:r>
      <w:r w:rsidRPr="00ED7543">
        <w:rPr>
          <w:rFonts w:ascii="Tahoma" w:hAnsi="Tahoma" w:cs="Tahoma"/>
        </w:rPr>
        <w:t>üter des Natur- und Kulturerbe</w:t>
      </w:r>
      <w:r>
        <w:rPr>
          <w:rFonts w:ascii="Tahoma" w:hAnsi="Tahoma" w:cs="Tahoma"/>
        </w:rPr>
        <w:t>s der Menschheit erproben</w:t>
      </w:r>
      <w:r w:rsidR="00F309DC">
        <w:rPr>
          <w:rFonts w:ascii="Tahoma" w:hAnsi="Tahoma" w:cs="Tahoma"/>
        </w:rPr>
        <w:t xml:space="preserve">, das durch </w:t>
      </w:r>
      <w:r w:rsidR="007C2ECF">
        <w:rPr>
          <w:rFonts w:ascii="Tahoma" w:hAnsi="Tahoma" w:cs="Tahoma"/>
        </w:rPr>
        <w:t xml:space="preserve">eine weltweit operierende </w:t>
      </w:r>
      <w:r w:rsidR="00F309DC">
        <w:rPr>
          <w:rFonts w:ascii="Tahoma" w:hAnsi="Tahoma" w:cs="Tahoma"/>
        </w:rPr>
        <w:t>Schmugglerbande gefährdet ist.</w:t>
      </w:r>
    </w:p>
    <w:p w:rsidR="00110114" w:rsidRDefault="00110114" w:rsidP="00CB5BE9">
      <w:pPr>
        <w:spacing w:after="0"/>
        <w:rPr>
          <w:rFonts w:ascii="Tahoma" w:hAnsi="Tahoma" w:cs="Tahoma"/>
        </w:rPr>
      </w:pPr>
    </w:p>
    <w:p w:rsidR="00CB5BE9" w:rsidRDefault="00F309DC" w:rsidP="00604F81">
      <w:pPr>
        <w:spacing w:after="0"/>
        <w:ind w:right="-285"/>
        <w:rPr>
          <w:rFonts w:ascii="Tahoma" w:hAnsi="Tahoma" w:cs="Tahoma"/>
        </w:rPr>
      </w:pPr>
      <w:r>
        <w:rPr>
          <w:rFonts w:ascii="Tahoma" w:hAnsi="Tahoma" w:cs="Tahoma"/>
        </w:rPr>
        <w:t xml:space="preserve">Eine </w:t>
      </w:r>
      <w:r w:rsidR="006D2589" w:rsidRPr="00CB5BE9">
        <w:rPr>
          <w:rFonts w:ascii="Tahoma" w:hAnsi="Tahoma" w:cs="Tahoma"/>
        </w:rPr>
        <w:t>Tankstelle in der deutschen Provinz</w:t>
      </w:r>
      <w:r w:rsidR="007C2ECF">
        <w:rPr>
          <w:rFonts w:ascii="Tahoma" w:hAnsi="Tahoma" w:cs="Tahoma"/>
        </w:rPr>
        <w:t xml:space="preserve"> wird zum</w:t>
      </w:r>
      <w:r w:rsidR="006D2589" w:rsidRPr="00CB5BE9">
        <w:rPr>
          <w:rFonts w:ascii="Tahoma" w:hAnsi="Tahoma" w:cs="Tahoma"/>
        </w:rPr>
        <w:t xml:space="preserve"> Startpunkt und </w:t>
      </w:r>
      <w:r w:rsidR="007C2ECF">
        <w:rPr>
          <w:rFonts w:ascii="Tahoma" w:hAnsi="Tahoma" w:cs="Tahoma"/>
        </w:rPr>
        <w:t xml:space="preserve">zur </w:t>
      </w:r>
      <w:r w:rsidR="006D2589" w:rsidRPr="00CB5BE9">
        <w:rPr>
          <w:rFonts w:ascii="Tahoma" w:hAnsi="Tahoma" w:cs="Tahoma"/>
        </w:rPr>
        <w:t>Endstation d</w:t>
      </w:r>
      <w:r w:rsidR="006D2589">
        <w:rPr>
          <w:rFonts w:ascii="Tahoma" w:hAnsi="Tahoma" w:cs="Tahoma"/>
        </w:rPr>
        <w:t>er Abenteuer</w:t>
      </w:r>
      <w:r>
        <w:rPr>
          <w:rFonts w:ascii="Tahoma" w:hAnsi="Tahoma" w:cs="Tahoma"/>
        </w:rPr>
        <w:t xml:space="preserve">, bei denen sich </w:t>
      </w:r>
      <w:r w:rsidR="00604F81">
        <w:rPr>
          <w:rFonts w:ascii="Tahoma" w:hAnsi="Tahoma" w:cs="Tahoma"/>
        </w:rPr>
        <w:t xml:space="preserve">Tarek und Freia, die jungen Protagonisten der Geschichte, </w:t>
      </w:r>
      <w:r w:rsidR="006D2589">
        <w:rPr>
          <w:rFonts w:ascii="Tahoma" w:hAnsi="Tahoma" w:cs="Tahoma"/>
        </w:rPr>
        <w:t xml:space="preserve">mit Kindern </w:t>
      </w:r>
      <w:r w:rsidR="00CB5BE9" w:rsidRPr="00CB5BE9">
        <w:rPr>
          <w:rFonts w:ascii="Tahoma" w:hAnsi="Tahoma" w:cs="Tahoma"/>
        </w:rPr>
        <w:t>aus anderen Ländern und Kontinenten an</w:t>
      </w:r>
      <w:r>
        <w:rPr>
          <w:rFonts w:ascii="Tahoma" w:hAnsi="Tahoma" w:cs="Tahoma"/>
        </w:rPr>
        <w:t>freunden</w:t>
      </w:r>
      <w:r w:rsidR="00CB5BE9" w:rsidRPr="00CB5BE9">
        <w:rPr>
          <w:rFonts w:ascii="Tahoma" w:hAnsi="Tahoma" w:cs="Tahoma"/>
        </w:rPr>
        <w:t xml:space="preserve">. Gemeinsam mit ihnen meistern sie Gefahren, denen sie bei der Verfolgung </w:t>
      </w:r>
      <w:r w:rsidR="007C2ECF">
        <w:rPr>
          <w:rFonts w:ascii="Tahoma" w:hAnsi="Tahoma" w:cs="Tahoma"/>
        </w:rPr>
        <w:t>d</w:t>
      </w:r>
      <w:r w:rsidR="00CB5BE9" w:rsidRPr="00CB5BE9">
        <w:rPr>
          <w:rFonts w:ascii="Tahoma" w:hAnsi="Tahoma" w:cs="Tahoma"/>
        </w:rPr>
        <w:t xml:space="preserve">er Schmugglerbande ausgesetzt sind. </w:t>
      </w:r>
      <w:r w:rsidR="00604F81">
        <w:rPr>
          <w:rFonts w:ascii="Tahoma" w:hAnsi="Tahoma" w:cs="Tahoma"/>
        </w:rPr>
        <w:t>Die Kinder</w:t>
      </w:r>
      <w:r w:rsidR="007C2ECF">
        <w:rPr>
          <w:rFonts w:ascii="Tahoma" w:hAnsi="Tahoma" w:cs="Tahoma"/>
        </w:rPr>
        <w:t xml:space="preserve"> erfahren, dass</w:t>
      </w:r>
      <w:r>
        <w:rPr>
          <w:rFonts w:ascii="Tahoma" w:hAnsi="Tahoma" w:cs="Tahoma"/>
        </w:rPr>
        <w:t xml:space="preserve"> </w:t>
      </w:r>
      <w:r w:rsidR="00CB5BE9" w:rsidRPr="00CB5BE9">
        <w:rPr>
          <w:rFonts w:ascii="Tahoma" w:hAnsi="Tahoma" w:cs="Tahoma"/>
        </w:rPr>
        <w:t>Unrecht auf der Welt</w:t>
      </w:r>
      <w:r w:rsidR="007C2ECF">
        <w:rPr>
          <w:rFonts w:ascii="Tahoma" w:hAnsi="Tahoma" w:cs="Tahoma"/>
        </w:rPr>
        <w:t xml:space="preserve"> geschieht</w:t>
      </w:r>
      <w:r>
        <w:rPr>
          <w:rFonts w:ascii="Tahoma" w:hAnsi="Tahoma" w:cs="Tahoma"/>
        </w:rPr>
        <w:t xml:space="preserve">, </w:t>
      </w:r>
      <w:r w:rsidR="00CB5BE9" w:rsidRPr="00CB5BE9">
        <w:rPr>
          <w:rFonts w:ascii="Tahoma" w:hAnsi="Tahoma" w:cs="Tahoma"/>
        </w:rPr>
        <w:t>aber auch, dass man dagegen etwas unternehmen kann.</w:t>
      </w:r>
    </w:p>
    <w:p w:rsidR="00110114" w:rsidRPr="00CB5BE9" w:rsidRDefault="00110114" w:rsidP="00CB5BE9">
      <w:pPr>
        <w:spacing w:after="0"/>
        <w:rPr>
          <w:rFonts w:ascii="Tahoma" w:hAnsi="Tahoma" w:cs="Tahoma"/>
        </w:rPr>
      </w:pPr>
    </w:p>
    <w:p w:rsidR="00742B27" w:rsidRDefault="00742B27" w:rsidP="002E0294">
      <w:pPr>
        <w:spacing w:after="0"/>
        <w:rPr>
          <w:rFonts w:ascii="Tahoma" w:hAnsi="Tahoma" w:cs="Tahoma"/>
        </w:rPr>
      </w:pPr>
      <w:r w:rsidRPr="00742B27">
        <w:rPr>
          <w:rFonts w:ascii="Tahoma" w:hAnsi="Tahoma" w:cs="Tahoma"/>
        </w:rPr>
        <w:t xml:space="preserve">Die Lernumgebung der multimedialen Plattform knüpft unmittelbar an die Ziele der UNESCO-Programme „Bildung für Nachhaltige Entwicklung“ und „Global Citizenship“ an. </w:t>
      </w:r>
      <w:r w:rsidR="000D7CEF">
        <w:rPr>
          <w:rFonts w:ascii="Tahoma" w:hAnsi="Tahoma" w:cs="Tahoma"/>
        </w:rPr>
        <w:t>Dr. Roland Bernecker, Generalsekretär der Deutschen UNES</w:t>
      </w:r>
      <w:bookmarkStart w:id="0" w:name="_GoBack"/>
      <w:bookmarkEnd w:id="0"/>
      <w:r w:rsidR="000D7CEF">
        <w:rPr>
          <w:rFonts w:ascii="Tahoma" w:hAnsi="Tahoma" w:cs="Tahoma"/>
        </w:rPr>
        <w:t>CO-Kommission, lobte hierbei in seinem Grußwort</w:t>
      </w:r>
      <w:r w:rsidR="00213739">
        <w:rPr>
          <w:rFonts w:ascii="Tahoma" w:hAnsi="Tahoma" w:cs="Tahoma"/>
        </w:rPr>
        <w:t xml:space="preserve"> </w:t>
      </w:r>
      <w:r w:rsidR="009A37A4">
        <w:rPr>
          <w:rFonts w:ascii="Tahoma" w:hAnsi="Tahoma" w:cs="Tahoma"/>
        </w:rPr>
        <w:t xml:space="preserve">auf der </w:t>
      </w:r>
      <w:r w:rsidR="00213739">
        <w:rPr>
          <w:rFonts w:ascii="Tahoma" w:hAnsi="Tahoma" w:cs="Tahoma"/>
        </w:rPr>
        <w:t>Pla</w:t>
      </w:r>
      <w:r w:rsidR="00F62AD2">
        <w:rPr>
          <w:rFonts w:ascii="Tahoma" w:hAnsi="Tahoma" w:cs="Tahoma"/>
        </w:rPr>
        <w:t>t</w:t>
      </w:r>
      <w:r w:rsidR="00213739">
        <w:rPr>
          <w:rFonts w:ascii="Tahoma" w:hAnsi="Tahoma" w:cs="Tahoma"/>
        </w:rPr>
        <w:t>tform</w:t>
      </w:r>
      <w:r w:rsidR="000D7CEF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„</w:t>
      </w:r>
      <w:r w:rsidRPr="00742B27">
        <w:rPr>
          <w:rFonts w:ascii="Tahoma" w:hAnsi="Tahoma" w:cs="Tahoma"/>
        </w:rPr>
        <w:t>Es gelingt hier vorbildlich, den Kindern weltoffene Neugierde und Selbstvertrauen in der Begegnung mit Andern zu vermitteln</w:t>
      </w:r>
      <w:r w:rsidR="00F62AD2">
        <w:rPr>
          <w:rFonts w:ascii="Tahoma" w:hAnsi="Tahoma" w:cs="Tahoma"/>
        </w:rPr>
        <w:t>. (</w:t>
      </w:r>
      <w:r>
        <w:rPr>
          <w:rFonts w:ascii="Tahoma" w:hAnsi="Tahoma" w:cs="Tahoma"/>
        </w:rPr>
        <w:t>..</w:t>
      </w:r>
      <w:r w:rsidRPr="00742B27">
        <w:rPr>
          <w:rFonts w:ascii="Tahoma" w:hAnsi="Tahoma" w:cs="Tahoma"/>
        </w:rPr>
        <w:t>.</w:t>
      </w:r>
      <w:r w:rsidR="00F62AD2">
        <w:rPr>
          <w:rFonts w:ascii="Tahoma" w:hAnsi="Tahoma" w:cs="Tahoma"/>
        </w:rPr>
        <w:t>)</w:t>
      </w:r>
      <w:r w:rsidRPr="00742B27">
        <w:rPr>
          <w:rFonts w:ascii="Tahoma" w:hAnsi="Tahoma" w:cs="Tahoma"/>
        </w:rPr>
        <w:t xml:space="preserve"> Sie erleben, was es heißt, als kleine Weltbürger unseres Planeten Teil einer bunten Vielfalt von Menschen zu sein.</w:t>
      </w:r>
      <w:r>
        <w:rPr>
          <w:rFonts w:ascii="Tahoma" w:hAnsi="Tahoma" w:cs="Tahoma"/>
        </w:rPr>
        <w:t>“</w:t>
      </w:r>
    </w:p>
    <w:p w:rsidR="002E0294" w:rsidRDefault="002E0294" w:rsidP="002E0294">
      <w:pPr>
        <w:spacing w:after="0"/>
        <w:rPr>
          <w:rFonts w:ascii="Tahoma" w:hAnsi="Tahoma" w:cs="Tahoma"/>
        </w:rPr>
      </w:pPr>
    </w:p>
    <w:p w:rsidR="00950524" w:rsidRDefault="00950524" w:rsidP="00916CF2">
      <w:pPr>
        <w:spacing w:after="0"/>
        <w:rPr>
          <w:rFonts w:ascii="Tahoma" w:hAnsi="Tahoma" w:cs="Tahoma"/>
        </w:rPr>
      </w:pPr>
    </w:p>
    <w:p w:rsidR="009B22D4" w:rsidRDefault="009B22D4" w:rsidP="00742B27">
      <w:pPr>
        <w:spacing w:after="0"/>
        <w:rPr>
          <w:rFonts w:ascii="Tahoma" w:hAnsi="Tahoma" w:cs="Tahoma"/>
        </w:rPr>
      </w:pPr>
    </w:p>
    <w:p w:rsidR="007C2ECF" w:rsidRDefault="00EA4300" w:rsidP="00742B2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Direktlink zum</w:t>
      </w:r>
      <w:r w:rsidR="00604F81">
        <w:rPr>
          <w:rFonts w:ascii="Tahoma" w:hAnsi="Tahoma" w:cs="Tahoma"/>
        </w:rPr>
        <w:t xml:space="preserve"> Grußwort: </w:t>
      </w:r>
      <w:hyperlink r:id="rId9" w:history="1">
        <w:r w:rsidR="00604F81" w:rsidRPr="00D12CD6">
          <w:rPr>
            <w:rStyle w:val="Hyperlink"/>
            <w:rFonts w:ascii="Tahoma" w:hAnsi="Tahoma" w:cs="Tahoma"/>
          </w:rPr>
          <w:t>http://www.jippie.life/UNESCO-Grusswort.html</w:t>
        </w:r>
      </w:hyperlink>
    </w:p>
    <w:p w:rsidR="00950524" w:rsidRDefault="007C2ECF" w:rsidP="00E513F7">
      <w:pPr>
        <w:spacing w:after="60"/>
        <w:rPr>
          <w:rFonts w:ascii="Tahoma" w:hAnsi="Tahoma" w:cs="Tahoma"/>
        </w:rPr>
      </w:pPr>
      <w:r w:rsidRPr="00604F81">
        <w:rPr>
          <w:rFonts w:ascii="Tahoma" w:hAnsi="Tahoma" w:cs="Tahoma"/>
        </w:rPr>
        <w:t xml:space="preserve">Weitere </w:t>
      </w:r>
      <w:r w:rsidR="00F62AD2" w:rsidRPr="00604F81">
        <w:rPr>
          <w:rFonts w:ascii="Tahoma" w:hAnsi="Tahoma" w:cs="Tahoma"/>
        </w:rPr>
        <w:t>Informationen</w:t>
      </w:r>
      <w:r w:rsidRPr="00604F81">
        <w:rPr>
          <w:rFonts w:ascii="Tahoma" w:hAnsi="Tahoma" w:cs="Tahoma"/>
        </w:rPr>
        <w:t xml:space="preserve"> </w:t>
      </w:r>
      <w:r w:rsidR="00F62AD2" w:rsidRPr="00604F81">
        <w:rPr>
          <w:rFonts w:ascii="Tahoma" w:hAnsi="Tahoma" w:cs="Tahoma"/>
        </w:rPr>
        <w:t xml:space="preserve">und </w:t>
      </w:r>
      <w:r w:rsidRPr="00604F81">
        <w:rPr>
          <w:rFonts w:ascii="Tahoma" w:hAnsi="Tahoma" w:cs="Tahoma"/>
        </w:rPr>
        <w:t xml:space="preserve">zusätzliches </w:t>
      </w:r>
      <w:r w:rsidR="00785284" w:rsidRPr="00604F81">
        <w:rPr>
          <w:rFonts w:ascii="Tahoma" w:hAnsi="Tahoma" w:cs="Tahoma"/>
        </w:rPr>
        <w:t xml:space="preserve">Pressematerial: </w:t>
      </w:r>
      <w:hyperlink r:id="rId10" w:anchor="presse" w:history="1">
        <w:r w:rsidR="00604F81" w:rsidRPr="00604F81">
          <w:rPr>
            <w:rStyle w:val="Hyperlink"/>
            <w:rFonts w:ascii="Tahoma" w:hAnsi="Tahoma" w:cs="Tahoma"/>
          </w:rPr>
          <w:t>http://www.jippie.media/#presse</w:t>
        </w:r>
      </w:hyperlink>
    </w:p>
    <w:p w:rsidR="0070085A" w:rsidRDefault="00E513F7" w:rsidP="00E3738C">
      <w:pPr>
        <w:pStyle w:val="StandardWeb"/>
        <w:spacing w:before="240" w:beforeAutospacing="0" w:after="0" w:afterAutospacing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DE899BE" wp14:editId="6F5EEB15">
            <wp:simplePos x="0" y="0"/>
            <wp:positionH relativeFrom="column">
              <wp:posOffset>11430</wp:posOffset>
            </wp:positionH>
            <wp:positionV relativeFrom="paragraph">
              <wp:posOffset>254000</wp:posOffset>
            </wp:positionV>
            <wp:extent cx="5869940" cy="527685"/>
            <wp:effectExtent l="0" t="0" r="0" b="5715"/>
            <wp:wrapTight wrapText="bothSides">
              <wp:wrapPolygon edited="0">
                <wp:start x="0" y="0"/>
                <wp:lineTo x="0" y="21054"/>
                <wp:lineTo x="21521" y="21054"/>
                <wp:lineTo x="21521" y="0"/>
                <wp:lineTo x="0" y="0"/>
              </wp:wrapPolygon>
            </wp:wrapTight>
            <wp:docPr id="4" name="Bild 2" descr="Einladung-JIPPIE-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ladung-JIPPIE-Logos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t="11956" r="2647" b="18478"/>
                    <a:stretch/>
                  </pic:blipFill>
                  <pic:spPr bwMode="auto">
                    <a:xfrm>
                      <a:off x="0" y="0"/>
                      <a:ext cx="586994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D6" w:rsidRPr="008434D6">
        <w:rPr>
          <w:rFonts w:ascii="Tahoma" w:hAnsi="Tahoma" w:cs="Tahoma"/>
          <w:sz w:val="16"/>
          <w:szCs w:val="16"/>
        </w:rPr>
        <w:t>Gefördert mit Mitteln von:</w:t>
      </w:r>
      <w:r w:rsidR="008434D6" w:rsidRPr="008434D6">
        <w:rPr>
          <w:rFonts w:ascii="Tahoma" w:hAnsi="Tahoma" w:cs="Tahoma"/>
          <w:sz w:val="16"/>
          <w:szCs w:val="16"/>
        </w:rPr>
        <w:tab/>
      </w:r>
      <w:r w:rsidR="008434D6" w:rsidRPr="008434D6">
        <w:rPr>
          <w:rFonts w:ascii="Tahoma" w:hAnsi="Tahoma" w:cs="Tahoma"/>
          <w:sz w:val="16"/>
          <w:szCs w:val="16"/>
        </w:rPr>
        <w:tab/>
      </w:r>
      <w:r w:rsidR="00604F81">
        <w:rPr>
          <w:rFonts w:ascii="Tahoma" w:hAnsi="Tahoma" w:cs="Tahoma"/>
          <w:sz w:val="16"/>
          <w:szCs w:val="16"/>
        </w:rPr>
        <w:t xml:space="preserve">  </w:t>
      </w:r>
      <w:r w:rsidR="008434D6" w:rsidRPr="008434D6">
        <w:rPr>
          <w:rFonts w:ascii="Tahoma" w:hAnsi="Tahoma" w:cs="Tahoma"/>
          <w:sz w:val="16"/>
          <w:szCs w:val="16"/>
        </w:rPr>
        <w:t>Medienpartner:</w:t>
      </w:r>
    </w:p>
    <w:sectPr w:rsidR="0070085A" w:rsidSect="00E3738C">
      <w:headerReference w:type="default" r:id="rId12"/>
      <w:footerReference w:type="default" r:id="rId13"/>
      <w:pgSz w:w="11906" w:h="16838"/>
      <w:pgMar w:top="2240" w:right="1418" w:bottom="1135" w:left="1134" w:header="28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03" w:rsidRDefault="00ED7B03" w:rsidP="005C183B">
      <w:pPr>
        <w:spacing w:after="0" w:line="240" w:lineRule="auto"/>
      </w:pPr>
      <w:r>
        <w:separator/>
      </w:r>
    </w:p>
  </w:endnote>
  <w:endnote w:type="continuationSeparator" w:id="0">
    <w:p w:rsidR="00ED7B03" w:rsidRDefault="00ED7B03" w:rsidP="005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2A8" w:rsidRPr="00D9036B" w:rsidRDefault="00742B27" w:rsidP="00733DCB">
    <w:pPr>
      <w:autoSpaceDE w:val="0"/>
      <w:autoSpaceDN w:val="0"/>
      <w:adjustRightInd w:val="0"/>
      <w:spacing w:after="20" w:line="240" w:lineRule="auto"/>
      <w:rPr>
        <w:rFonts w:ascii="Tahoma" w:hAnsi="Tahoma" w:cs="Tahoma"/>
        <w:bCs/>
        <w:spacing w:val="8"/>
        <w:sz w:val="15"/>
        <w:szCs w:val="15"/>
      </w:rPr>
    </w:pPr>
    <w:r>
      <w:rPr>
        <w:rFonts w:ascii="Tahoma" w:hAnsi="Tahoma" w:cs="Tahoma"/>
        <w:bCs/>
        <w:spacing w:val="8"/>
        <w:sz w:val="15"/>
        <w:szCs w:val="15"/>
      </w:rPr>
      <w:t>(</w:t>
    </w:r>
    <w:proofErr w:type="spellStart"/>
    <w:r>
      <w:rPr>
        <w:rFonts w:ascii="Tahoma" w:hAnsi="Tahoma" w:cs="Tahoma"/>
        <w:bCs/>
        <w:spacing w:val="8"/>
        <w:sz w:val="15"/>
        <w:szCs w:val="15"/>
      </w:rPr>
      <w:t>V.i.S.d.P</w:t>
    </w:r>
    <w:proofErr w:type="spellEnd"/>
    <w:r>
      <w:rPr>
        <w:rFonts w:ascii="Tahoma" w:hAnsi="Tahoma" w:cs="Tahoma"/>
        <w:bCs/>
        <w:spacing w:val="8"/>
        <w:sz w:val="15"/>
        <w:szCs w:val="15"/>
      </w:rPr>
      <w:t xml:space="preserve">.): </w:t>
    </w:r>
    <w:r w:rsidR="003472A8" w:rsidRPr="004F3BC0">
      <w:rPr>
        <w:rFonts w:ascii="Tahoma" w:hAnsi="Tahoma" w:cs="Tahoma"/>
        <w:bCs/>
        <w:spacing w:val="8"/>
        <w:sz w:val="15"/>
        <w:szCs w:val="15"/>
      </w:rPr>
      <w:t>JIPPIE.MEDIA GmbH</w:t>
    </w:r>
    <w:r>
      <w:rPr>
        <w:rFonts w:ascii="Tahoma" w:hAnsi="Tahoma" w:cs="Tahoma"/>
        <w:bCs/>
        <w:spacing w:val="8"/>
        <w:sz w:val="15"/>
        <w:szCs w:val="15"/>
      </w:rPr>
      <w:t xml:space="preserve">, </w:t>
    </w:r>
    <w:r w:rsidR="003472A8" w:rsidRPr="004F3BC0">
      <w:rPr>
        <w:rFonts w:ascii="Tahoma" w:hAnsi="Tahoma" w:cs="Tahoma"/>
        <w:bCs/>
        <w:spacing w:val="2"/>
        <w:sz w:val="15"/>
        <w:szCs w:val="15"/>
      </w:rPr>
      <w:t>Angela Linders</w:t>
    </w:r>
    <w:r w:rsidR="003472A8" w:rsidRPr="004F3BC0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–</w:t>
    </w:r>
    <w:r w:rsidR="00506745"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 xml:space="preserve">Geschäftsführerin, </w:t>
    </w:r>
    <w:r w:rsidR="003472A8" w:rsidRPr="004F3BC0">
      <w:rPr>
        <w:rFonts w:ascii="Tahoma" w:hAnsi="Tahoma" w:cs="Tahoma"/>
        <w:sz w:val="15"/>
        <w:szCs w:val="15"/>
      </w:rPr>
      <w:t xml:space="preserve">Schwarmstedter Str. 55, 29323 Wietze </w:t>
    </w:r>
    <w:r>
      <w:rPr>
        <w:rFonts w:ascii="Tahoma" w:hAnsi="Tahoma" w:cs="Tahoma"/>
        <w:sz w:val="15"/>
        <w:szCs w:val="15"/>
      </w:rPr>
      <w:t xml:space="preserve">– </w:t>
    </w:r>
    <w:r w:rsidR="003472A8" w:rsidRPr="00D9036B">
      <w:rPr>
        <w:rFonts w:ascii="Tahoma" w:hAnsi="Tahoma" w:cs="Tahoma"/>
        <w:sz w:val="15"/>
        <w:szCs w:val="15"/>
      </w:rPr>
      <w:t>HRB 205648</w:t>
    </w:r>
    <w:r w:rsidR="00506745">
      <w:rPr>
        <w:rFonts w:ascii="Tahoma" w:hAnsi="Tahoma" w:cs="Tahoma"/>
        <w:sz w:val="15"/>
        <w:szCs w:val="15"/>
      </w:rPr>
      <w:t xml:space="preserve"> </w:t>
    </w:r>
    <w:r w:rsidR="003472A8" w:rsidRPr="00D9036B">
      <w:rPr>
        <w:rFonts w:ascii="Tahoma" w:hAnsi="Tahoma" w:cs="Tahoma"/>
        <w:sz w:val="15"/>
        <w:szCs w:val="15"/>
      </w:rPr>
      <w:t xml:space="preserve"> Lüneburg</w:t>
    </w:r>
  </w:p>
  <w:p w:rsidR="004F3BC0" w:rsidRDefault="003472A8" w:rsidP="00733DCB">
    <w:pPr>
      <w:autoSpaceDE w:val="0"/>
      <w:autoSpaceDN w:val="0"/>
      <w:adjustRightInd w:val="0"/>
      <w:spacing w:after="20" w:line="240" w:lineRule="auto"/>
      <w:rPr>
        <w:rFonts w:ascii="Tahoma" w:hAnsi="Tahoma" w:cs="Tahoma"/>
        <w:bCs/>
        <w:spacing w:val="8"/>
        <w:sz w:val="15"/>
        <w:szCs w:val="15"/>
      </w:rPr>
    </w:pPr>
    <w:r w:rsidRPr="004F3BC0">
      <w:rPr>
        <w:rFonts w:ascii="Tahoma" w:hAnsi="Tahoma" w:cs="Tahoma"/>
        <w:sz w:val="15"/>
        <w:szCs w:val="15"/>
      </w:rPr>
      <w:t xml:space="preserve">Tel. 05146 1431 </w:t>
    </w:r>
    <w:r w:rsidR="00742B27">
      <w:rPr>
        <w:rFonts w:ascii="Tahoma" w:hAnsi="Tahoma" w:cs="Tahoma"/>
        <w:sz w:val="15"/>
        <w:szCs w:val="15"/>
      </w:rPr>
      <w:t>– Mobil</w:t>
    </w:r>
    <w:r w:rsidR="00864805">
      <w:rPr>
        <w:rFonts w:ascii="Tahoma" w:hAnsi="Tahoma" w:cs="Tahoma"/>
        <w:sz w:val="15"/>
        <w:szCs w:val="15"/>
      </w:rPr>
      <w:t xml:space="preserve"> 0170 89 453 52 </w:t>
    </w:r>
    <w:r w:rsidR="00742B27">
      <w:rPr>
        <w:rFonts w:ascii="Tahoma" w:hAnsi="Tahoma" w:cs="Tahoma"/>
        <w:sz w:val="15"/>
        <w:szCs w:val="15"/>
      </w:rPr>
      <w:t xml:space="preserve">– </w:t>
    </w:r>
    <w:hyperlink r:id="rId1" w:history="1">
      <w:r w:rsidR="00506745" w:rsidRPr="004A41D7">
        <w:rPr>
          <w:rStyle w:val="Hyperlink"/>
          <w:rFonts w:ascii="Tahoma" w:hAnsi="Tahoma" w:cs="Tahoma"/>
          <w:sz w:val="15"/>
          <w:szCs w:val="15"/>
        </w:rPr>
        <w:t>www.jippie.media</w:t>
      </w:r>
    </w:hyperlink>
    <w:r w:rsidR="00506745">
      <w:rPr>
        <w:rFonts w:ascii="Tahoma" w:hAnsi="Tahoma" w:cs="Tahoma"/>
        <w:sz w:val="15"/>
        <w:szCs w:val="15"/>
      </w:rPr>
      <w:t xml:space="preserve"> </w:t>
    </w:r>
    <w:r w:rsidR="00742B27">
      <w:rPr>
        <w:rFonts w:ascii="Tahoma" w:hAnsi="Tahoma" w:cs="Tahoma"/>
        <w:sz w:val="15"/>
        <w:szCs w:val="15"/>
      </w:rPr>
      <w:t xml:space="preserve">– </w:t>
    </w:r>
    <w:hyperlink r:id="rId2" w:history="1">
      <w:r w:rsidR="00506745" w:rsidRPr="004A41D7">
        <w:rPr>
          <w:rStyle w:val="Hyperlink"/>
          <w:rFonts w:ascii="Tahoma" w:hAnsi="Tahoma" w:cs="Tahoma"/>
          <w:sz w:val="15"/>
          <w:szCs w:val="15"/>
        </w:rPr>
        <w:t>angela.linders@jippie.media</w:t>
      </w:r>
    </w:hyperlink>
    <w:r w:rsidR="00506745">
      <w:rPr>
        <w:rFonts w:ascii="Tahoma" w:hAnsi="Tahoma" w:cs="Tahoma"/>
        <w:sz w:val="15"/>
        <w:szCs w:val="15"/>
      </w:rPr>
      <w:t xml:space="preserve"> </w:t>
    </w:r>
    <w:r w:rsidR="00742B27">
      <w:rPr>
        <w:rFonts w:ascii="Tahoma" w:hAnsi="Tahoma" w:cs="Tahoma"/>
        <w:sz w:val="15"/>
        <w:szCs w:val="15"/>
      </w:rPr>
      <w:t xml:space="preserve">– </w:t>
    </w:r>
    <w:r w:rsidRPr="005C4C50">
      <w:rPr>
        <w:rFonts w:ascii="Tahoma" w:hAnsi="Tahoma" w:cs="Tahoma"/>
        <w:bCs/>
        <w:spacing w:val="8"/>
        <w:sz w:val="15"/>
        <w:szCs w:val="15"/>
      </w:rPr>
      <w:t>Kinderwebportal</w:t>
    </w:r>
    <w:r>
      <w:rPr>
        <w:rFonts w:ascii="Tahoma" w:hAnsi="Tahoma" w:cs="Tahoma"/>
        <w:b/>
        <w:bCs/>
        <w:spacing w:val="8"/>
        <w:sz w:val="15"/>
        <w:szCs w:val="15"/>
      </w:rPr>
      <w:t xml:space="preserve"> </w:t>
    </w:r>
    <w:hyperlink r:id="rId3" w:history="1">
      <w:r w:rsidR="00506745" w:rsidRPr="004A41D7">
        <w:rPr>
          <w:rStyle w:val="Hyperlink"/>
          <w:rFonts w:ascii="Tahoma" w:hAnsi="Tahoma" w:cs="Tahoma"/>
          <w:bCs/>
          <w:spacing w:val="8"/>
          <w:sz w:val="15"/>
          <w:szCs w:val="15"/>
        </w:rPr>
        <w:t>www.jippie.life</w:t>
      </w:r>
    </w:hyperlink>
    <w:r w:rsidR="00506745">
      <w:rPr>
        <w:rFonts w:ascii="Tahoma" w:hAnsi="Tahoma" w:cs="Tahoma"/>
        <w:bCs/>
        <w:spacing w:val="8"/>
        <w:sz w:val="15"/>
        <w:szCs w:val="15"/>
      </w:rPr>
      <w:t xml:space="preserve"> </w:t>
    </w:r>
  </w:p>
  <w:p w:rsidR="00733DCB" w:rsidRPr="00506745" w:rsidRDefault="00733DCB" w:rsidP="00733DCB">
    <w:pPr>
      <w:rPr>
        <w:rFonts w:ascii="Tahoma" w:hAnsi="Tahoma" w:cs="Tahoma"/>
        <w:sz w:val="15"/>
        <w:szCs w:val="15"/>
      </w:rPr>
    </w:pPr>
    <w:r w:rsidRPr="00506745">
      <w:rPr>
        <w:rFonts w:ascii="Tahoma" w:hAnsi="Tahoma" w:cs="Tahoma"/>
        <w:sz w:val="15"/>
        <w:szCs w:val="15"/>
      </w:rPr>
      <w:t xml:space="preserve">Zweigstelle Berlin: c/o Merle </w:t>
    </w:r>
    <w:proofErr w:type="spellStart"/>
    <w:r w:rsidRPr="00506745">
      <w:rPr>
        <w:rFonts w:ascii="Tahoma" w:hAnsi="Tahoma" w:cs="Tahoma"/>
        <w:sz w:val="15"/>
        <w:szCs w:val="15"/>
      </w:rPr>
      <w:t>Gaydoff+Partner</w:t>
    </w:r>
    <w:proofErr w:type="spellEnd"/>
    <w:r w:rsidR="001A0ADD">
      <w:rPr>
        <w:rFonts w:ascii="Tahoma" w:hAnsi="Tahoma" w:cs="Tahoma"/>
        <w:sz w:val="15"/>
        <w:szCs w:val="15"/>
      </w:rPr>
      <w:t>,</w:t>
    </w:r>
    <w:r w:rsidR="00742B27">
      <w:rPr>
        <w:rFonts w:ascii="Tahoma" w:hAnsi="Tahoma" w:cs="Tahoma"/>
        <w:sz w:val="15"/>
        <w:szCs w:val="15"/>
      </w:rPr>
      <w:t xml:space="preserve"> </w:t>
    </w:r>
    <w:r w:rsidR="00B57668">
      <w:rPr>
        <w:rFonts w:ascii="Tahoma" w:hAnsi="Tahoma" w:cs="Tahoma"/>
        <w:sz w:val="15"/>
        <w:szCs w:val="15"/>
      </w:rPr>
      <w:t>Charlottenstr. 65</w:t>
    </w:r>
    <w:r w:rsidR="00742B27">
      <w:rPr>
        <w:rFonts w:ascii="Tahoma" w:hAnsi="Tahoma" w:cs="Tahoma"/>
        <w:sz w:val="15"/>
        <w:szCs w:val="15"/>
      </w:rPr>
      <w:t xml:space="preserve">, </w:t>
    </w:r>
    <w:r w:rsidRPr="00506745">
      <w:rPr>
        <w:rFonts w:ascii="Tahoma" w:hAnsi="Tahoma" w:cs="Tahoma"/>
        <w:sz w:val="15"/>
        <w:szCs w:val="15"/>
      </w:rPr>
      <w:t>10117 Berlin-Mitte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03" w:rsidRDefault="00ED7B03" w:rsidP="005C183B">
      <w:pPr>
        <w:spacing w:after="0" w:line="240" w:lineRule="auto"/>
      </w:pPr>
      <w:r>
        <w:separator/>
      </w:r>
    </w:p>
  </w:footnote>
  <w:footnote w:type="continuationSeparator" w:id="0">
    <w:p w:rsidR="00ED7B03" w:rsidRDefault="00ED7B03" w:rsidP="005C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745" w:rsidRDefault="00506745" w:rsidP="007230C5">
    <w:pPr>
      <w:autoSpaceDE w:val="0"/>
      <w:autoSpaceDN w:val="0"/>
      <w:adjustRightInd w:val="0"/>
      <w:spacing w:after="0" w:line="240" w:lineRule="auto"/>
      <w:rPr>
        <w:rFonts w:ascii="Tahoma-Bold" w:hAnsi="Tahoma-Bold" w:cs="Tahoma-Bold"/>
        <w:b/>
        <w:bCs/>
        <w:spacing w:val="8"/>
      </w:rPr>
    </w:pPr>
  </w:p>
  <w:p w:rsidR="00130DE8" w:rsidRDefault="00130DE8" w:rsidP="00D47C1C">
    <w:pPr>
      <w:autoSpaceDE w:val="0"/>
      <w:autoSpaceDN w:val="0"/>
      <w:adjustRightInd w:val="0"/>
      <w:spacing w:after="0" w:line="240" w:lineRule="auto"/>
      <w:jc w:val="right"/>
      <w:rPr>
        <w:rFonts w:ascii="Tahoma-Bold" w:hAnsi="Tahoma-Bold" w:cs="Tahoma-Bold"/>
        <w:b/>
        <w:bCs/>
        <w:spacing w:val="8"/>
      </w:rPr>
    </w:pPr>
    <w:r>
      <w:rPr>
        <w:rFonts w:ascii="Tahoma-Bold" w:hAnsi="Tahoma-Bold" w:cs="Tahoma-Bold"/>
        <w:b/>
        <w:bCs/>
        <w:noProof/>
        <w:spacing w:val="8"/>
        <w:lang w:eastAsia="de-DE"/>
      </w:rPr>
      <w:drawing>
        <wp:anchor distT="0" distB="0" distL="114300" distR="114300" simplePos="0" relativeHeight="251660288" behindDoc="1" locked="0" layoutInCell="1" allowOverlap="1" wp14:anchorId="6F0FA462" wp14:editId="4622442E">
          <wp:simplePos x="0" y="0"/>
          <wp:positionH relativeFrom="column">
            <wp:posOffset>1591945</wp:posOffset>
          </wp:positionH>
          <wp:positionV relativeFrom="paragraph">
            <wp:posOffset>-98425</wp:posOffset>
          </wp:positionV>
          <wp:extent cx="2033905" cy="1310005"/>
          <wp:effectExtent l="0" t="0" r="4445" b="4445"/>
          <wp:wrapTight wrapText="bothSides">
            <wp:wrapPolygon edited="0">
              <wp:start x="0" y="0"/>
              <wp:lineTo x="0" y="21359"/>
              <wp:lineTo x="21445" y="21359"/>
              <wp:lineTo x="2144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PPIE-Presse-Q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9" b="4515"/>
                  <a:stretch/>
                </pic:blipFill>
                <pic:spPr bwMode="auto">
                  <a:xfrm>
                    <a:off x="0" y="0"/>
                    <a:ext cx="2033905" cy="1310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30DE8" w:rsidRDefault="00130DE8" w:rsidP="00130DE8">
    <w:pPr>
      <w:autoSpaceDE w:val="0"/>
      <w:autoSpaceDN w:val="0"/>
      <w:adjustRightInd w:val="0"/>
      <w:spacing w:after="0" w:line="240" w:lineRule="auto"/>
      <w:rPr>
        <w:rFonts w:ascii="Tahoma-Bold" w:hAnsi="Tahoma-Bold" w:cs="Tahoma-Bold"/>
        <w:b/>
        <w:bCs/>
        <w:spacing w:val="8"/>
      </w:rPr>
    </w:pPr>
  </w:p>
  <w:p w:rsidR="00130DE8" w:rsidRPr="00156834" w:rsidRDefault="00130DE8" w:rsidP="00130DE8">
    <w:pPr>
      <w:autoSpaceDE w:val="0"/>
      <w:autoSpaceDN w:val="0"/>
      <w:adjustRightInd w:val="0"/>
      <w:spacing w:before="100" w:after="0" w:line="240" w:lineRule="auto"/>
      <w:rPr>
        <w:rFonts w:ascii="Tahoma-Bold" w:hAnsi="Tahoma-Bold" w:cs="Tahoma-Bold"/>
        <w:b/>
        <w:bCs/>
        <w:spacing w:val="8"/>
      </w:rPr>
    </w:pPr>
    <w:r>
      <w:rPr>
        <w:rFonts w:ascii="Tahoma-Bold" w:hAnsi="Tahoma-Bold" w:cs="Tahoma-Bold"/>
        <w:b/>
        <w:bCs/>
        <w:spacing w:val="8"/>
      </w:rPr>
      <w:t>J</w:t>
    </w:r>
    <w:r w:rsidRPr="00156834">
      <w:rPr>
        <w:rFonts w:ascii="Tahoma-Bold" w:hAnsi="Tahoma-Bold" w:cs="Tahoma-Bold"/>
        <w:b/>
        <w:bCs/>
        <w:spacing w:val="8"/>
      </w:rPr>
      <w:t>IPPIE.MEDIA GmbH</w:t>
    </w:r>
  </w:p>
  <w:p w:rsidR="00130DE8" w:rsidRDefault="00130DE8" w:rsidP="00130DE8">
    <w:pPr>
      <w:spacing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Die Transmedia</w:t>
    </w:r>
    <w:r w:rsidRPr="00130DE8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Kinderp</w:t>
    </w:r>
    <w:r w:rsidRPr="00CA71B4">
      <w:rPr>
        <w:rFonts w:ascii="Tahoma" w:hAnsi="Tahoma" w:cs="Tahoma"/>
        <w:sz w:val="16"/>
        <w:szCs w:val="16"/>
      </w:rPr>
      <w:t>lattform</w:t>
    </w:r>
  </w:p>
  <w:p w:rsidR="003472A8" w:rsidRPr="00130DE8" w:rsidRDefault="00ED7B03" w:rsidP="00130DE8">
    <w:pPr>
      <w:tabs>
        <w:tab w:val="left" w:pos="1848"/>
        <w:tab w:val="center" w:pos="4677"/>
      </w:tabs>
      <w:autoSpaceDE w:val="0"/>
      <w:autoSpaceDN w:val="0"/>
      <w:adjustRightInd w:val="0"/>
      <w:spacing w:after="0" w:line="240" w:lineRule="auto"/>
      <w:rPr>
        <w:rFonts w:ascii="Tahoma-Bold" w:hAnsi="Tahoma-Bold" w:cs="Tahoma-Bold"/>
        <w:bCs/>
        <w:spacing w:val="8"/>
        <w:sz w:val="18"/>
        <w:szCs w:val="18"/>
      </w:rPr>
    </w:pPr>
    <w:hyperlink r:id="rId2" w:history="1">
      <w:r w:rsidR="00130DE8" w:rsidRPr="00130DE8">
        <w:rPr>
          <w:rStyle w:val="Hyperlink"/>
          <w:rFonts w:ascii="Tahoma" w:hAnsi="Tahoma" w:cs="Tahoma"/>
          <w:color w:val="000000" w:themeColor="text1"/>
          <w:sz w:val="18"/>
          <w:szCs w:val="18"/>
          <w:u w:val="none"/>
        </w:rPr>
        <w:t>www.jippie.life</w:t>
      </w:r>
    </w:hyperlink>
    <w:r w:rsidR="00AF06B4" w:rsidRPr="00130DE8">
      <w:rPr>
        <w:rFonts w:ascii="Tahoma-Bold" w:hAnsi="Tahoma-Bold" w:cs="Tahoma-Bold"/>
        <w:bCs/>
        <w:spacing w:val="8"/>
        <w:sz w:val="18"/>
        <w:szCs w:val="18"/>
      </w:rPr>
      <w:tab/>
    </w:r>
    <w:r w:rsidR="00AF06B4" w:rsidRPr="00130DE8">
      <w:rPr>
        <w:rFonts w:ascii="Tahoma-Bold" w:hAnsi="Tahoma-Bold" w:cs="Tahoma-Bold"/>
        <w:bCs/>
        <w:spacing w:val="8"/>
        <w:sz w:val="18"/>
        <w:szCs w:val="18"/>
      </w:rPr>
      <w:tab/>
    </w:r>
  </w:p>
  <w:p w:rsidR="00130DE8" w:rsidRDefault="00130DE8" w:rsidP="00130DE8">
    <w:pPr>
      <w:tabs>
        <w:tab w:val="left" w:pos="1848"/>
        <w:tab w:val="center" w:pos="4677"/>
      </w:tabs>
      <w:autoSpaceDE w:val="0"/>
      <w:autoSpaceDN w:val="0"/>
      <w:adjustRightInd w:val="0"/>
      <w:spacing w:after="0" w:line="240" w:lineRule="auto"/>
      <w:rPr>
        <w:rFonts w:ascii="Tahoma-Bold" w:hAnsi="Tahoma-Bold" w:cs="Tahoma-Bold"/>
        <w:b/>
        <w:bCs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14"/>
    <w:rsid w:val="00005715"/>
    <w:rsid w:val="000178B8"/>
    <w:rsid w:val="000466B4"/>
    <w:rsid w:val="000D7CEF"/>
    <w:rsid w:val="00110114"/>
    <w:rsid w:val="001204AE"/>
    <w:rsid w:val="00130DE8"/>
    <w:rsid w:val="00156834"/>
    <w:rsid w:val="001A0ADD"/>
    <w:rsid w:val="001B3DA0"/>
    <w:rsid w:val="00200D67"/>
    <w:rsid w:val="00213739"/>
    <w:rsid w:val="0026032A"/>
    <w:rsid w:val="002B7392"/>
    <w:rsid w:val="002E0294"/>
    <w:rsid w:val="0032714E"/>
    <w:rsid w:val="003472A8"/>
    <w:rsid w:val="003F7439"/>
    <w:rsid w:val="00445D18"/>
    <w:rsid w:val="0046703A"/>
    <w:rsid w:val="004F3BC0"/>
    <w:rsid w:val="00506745"/>
    <w:rsid w:val="0050706E"/>
    <w:rsid w:val="00560414"/>
    <w:rsid w:val="00577D6D"/>
    <w:rsid w:val="00587CD8"/>
    <w:rsid w:val="005C183B"/>
    <w:rsid w:val="005C5A81"/>
    <w:rsid w:val="00604F81"/>
    <w:rsid w:val="00605E24"/>
    <w:rsid w:val="006A0C20"/>
    <w:rsid w:val="006D2589"/>
    <w:rsid w:val="0070085A"/>
    <w:rsid w:val="0072108C"/>
    <w:rsid w:val="007230C5"/>
    <w:rsid w:val="007279F0"/>
    <w:rsid w:val="00733DCB"/>
    <w:rsid w:val="00742254"/>
    <w:rsid w:val="00742B27"/>
    <w:rsid w:val="007433D9"/>
    <w:rsid w:val="00785284"/>
    <w:rsid w:val="007B28E8"/>
    <w:rsid w:val="007C2ECF"/>
    <w:rsid w:val="007E1CFF"/>
    <w:rsid w:val="007F6EEB"/>
    <w:rsid w:val="008434D6"/>
    <w:rsid w:val="00864805"/>
    <w:rsid w:val="00891129"/>
    <w:rsid w:val="008C0356"/>
    <w:rsid w:val="008C12C0"/>
    <w:rsid w:val="008D0864"/>
    <w:rsid w:val="00900278"/>
    <w:rsid w:val="00916CF2"/>
    <w:rsid w:val="00950524"/>
    <w:rsid w:val="0099429F"/>
    <w:rsid w:val="009A37A4"/>
    <w:rsid w:val="009B22D4"/>
    <w:rsid w:val="009C1EA4"/>
    <w:rsid w:val="00A10E80"/>
    <w:rsid w:val="00A442A0"/>
    <w:rsid w:val="00AF06B4"/>
    <w:rsid w:val="00B272DB"/>
    <w:rsid w:val="00B45F54"/>
    <w:rsid w:val="00B5714C"/>
    <w:rsid w:val="00B57668"/>
    <w:rsid w:val="00B60630"/>
    <w:rsid w:val="00BA6674"/>
    <w:rsid w:val="00BC295D"/>
    <w:rsid w:val="00BC3042"/>
    <w:rsid w:val="00BE6C9C"/>
    <w:rsid w:val="00C02974"/>
    <w:rsid w:val="00C74811"/>
    <w:rsid w:val="00CA2D02"/>
    <w:rsid w:val="00CA71B4"/>
    <w:rsid w:val="00CB5BE9"/>
    <w:rsid w:val="00D321E9"/>
    <w:rsid w:val="00D3346D"/>
    <w:rsid w:val="00D44492"/>
    <w:rsid w:val="00D47C1C"/>
    <w:rsid w:val="00D6539A"/>
    <w:rsid w:val="00D774A0"/>
    <w:rsid w:val="00DB6D92"/>
    <w:rsid w:val="00DD24B1"/>
    <w:rsid w:val="00E04B5A"/>
    <w:rsid w:val="00E22FDD"/>
    <w:rsid w:val="00E27669"/>
    <w:rsid w:val="00E3738C"/>
    <w:rsid w:val="00E513F7"/>
    <w:rsid w:val="00E55150"/>
    <w:rsid w:val="00EA4300"/>
    <w:rsid w:val="00EA7892"/>
    <w:rsid w:val="00ED7543"/>
    <w:rsid w:val="00ED7B03"/>
    <w:rsid w:val="00F309DC"/>
    <w:rsid w:val="00F62AD2"/>
    <w:rsid w:val="00F75FE5"/>
    <w:rsid w:val="00F820B6"/>
    <w:rsid w:val="00FD7D26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8CE14"/>
  <w15:docId w15:val="{A0E4EDBE-ADFE-421D-A7EE-792D35FE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7C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183B"/>
  </w:style>
  <w:style w:type="paragraph" w:styleId="Fuzeile">
    <w:name w:val="footer"/>
    <w:basedOn w:val="Standard"/>
    <w:link w:val="FuzeileZchn"/>
    <w:uiPriority w:val="99"/>
    <w:unhideWhenUsed/>
    <w:rsid w:val="005C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18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D6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F3BC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3BC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ppie.lif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ippie.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ppie.life/UNESCO-Grusswort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ppie.life" TargetMode="External"/><Relationship Id="rId2" Type="http://schemas.openxmlformats.org/officeDocument/2006/relationships/hyperlink" Target="mailto:angela.linders@jippie.media" TargetMode="External"/><Relationship Id="rId1" Type="http://schemas.openxmlformats.org/officeDocument/2006/relationships/hyperlink" Target="http://www.jippie.med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ppie.life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5E6D9-77D7-405D-9927-87DADC0A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Linders</dc:creator>
  <cp:lastModifiedBy>Angela Linders</cp:lastModifiedBy>
  <cp:revision>2</cp:revision>
  <cp:lastPrinted>2018-02-02T16:57:00Z</cp:lastPrinted>
  <dcterms:created xsi:type="dcterms:W3CDTF">2018-07-23T14:35:00Z</dcterms:created>
  <dcterms:modified xsi:type="dcterms:W3CDTF">2018-07-23T14:35:00Z</dcterms:modified>
</cp:coreProperties>
</file>